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F1" w:rsidRDefault="00716FF1" w:rsidP="00B91EA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91EA2">
        <w:rPr>
          <w:rFonts w:ascii="Times New Roman" w:hAnsi="Times New Roman"/>
          <w:b/>
          <w:sz w:val="28"/>
          <w:szCs w:val="28"/>
        </w:rPr>
        <w:t>ФГОС НОО: оценка результатов введения в ОУ</w:t>
      </w:r>
    </w:p>
    <w:p w:rsidR="00716FF1" w:rsidRPr="00B91EA2" w:rsidRDefault="00716FF1" w:rsidP="00B91EA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16FF1" w:rsidRDefault="00716FF1" w:rsidP="00B91EA2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 w:rsidRPr="00B91EA2">
        <w:rPr>
          <w:rFonts w:ascii="Times New Roman" w:hAnsi="Times New Roman"/>
          <w:b/>
          <w:sz w:val="28"/>
          <w:szCs w:val="28"/>
        </w:rPr>
        <w:t>Крылова Ирина Валентиновна</w:t>
      </w:r>
    </w:p>
    <w:p w:rsidR="00716FF1" w:rsidRPr="00B91EA2" w:rsidRDefault="00716FF1" w:rsidP="00B91EA2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Старый Буян</w:t>
      </w:r>
    </w:p>
    <w:p w:rsidR="00716FF1" w:rsidRPr="00B91EA2" w:rsidRDefault="00716FF1" w:rsidP="00B91EA2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 w:rsidRPr="00B91EA2">
        <w:rPr>
          <w:rFonts w:ascii="Times New Roman" w:hAnsi="Times New Roman"/>
          <w:b/>
          <w:sz w:val="28"/>
          <w:szCs w:val="28"/>
        </w:rPr>
        <w:t>ГБОУ ООШ с. Старый Буян</w:t>
      </w:r>
    </w:p>
    <w:p w:rsidR="00716FF1" w:rsidRDefault="00716FF1" w:rsidP="00B91EA2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 w:rsidRPr="00B91EA2"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716FF1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91EA2">
        <w:rPr>
          <w:rFonts w:ascii="Times New Roman" w:hAnsi="Times New Roman"/>
          <w:sz w:val="28"/>
          <w:szCs w:val="28"/>
        </w:rPr>
        <w:t>Переход на ФГОС НОО осуществлен через:</w:t>
      </w:r>
    </w:p>
    <w:p w:rsidR="00716FF1" w:rsidRPr="00B91EA2" w:rsidRDefault="00716FF1" w:rsidP="001A02C9">
      <w:pPr>
        <w:pStyle w:val="NoSpacing"/>
        <w:numPr>
          <w:ilvl w:val="0"/>
          <w:numId w:val="16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>Изучение нормативно-правовой базы федерального, регионального уровней по внедрению ФГОС НОО.</w:t>
      </w:r>
    </w:p>
    <w:p w:rsidR="00716FF1" w:rsidRPr="00B91EA2" w:rsidRDefault="00716FF1" w:rsidP="001A02C9">
      <w:pPr>
        <w:pStyle w:val="NoSpacing"/>
        <w:numPr>
          <w:ilvl w:val="0"/>
          <w:numId w:val="16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 xml:space="preserve">Составление основной образовательной программы. </w:t>
      </w:r>
    </w:p>
    <w:p w:rsidR="00716FF1" w:rsidRPr="00B91EA2" w:rsidRDefault="00716FF1" w:rsidP="001A02C9">
      <w:pPr>
        <w:pStyle w:val="NoSpacing"/>
        <w:numPr>
          <w:ilvl w:val="0"/>
          <w:numId w:val="16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 xml:space="preserve">Анализ условий на соответствие требованиям ФГОС. </w:t>
      </w:r>
    </w:p>
    <w:p w:rsidR="00716FF1" w:rsidRPr="00B91EA2" w:rsidRDefault="00716FF1" w:rsidP="001A02C9">
      <w:pPr>
        <w:pStyle w:val="NoSpacing"/>
        <w:numPr>
          <w:ilvl w:val="0"/>
          <w:numId w:val="16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>Информирование родителей о подготовке к переходу на новые стандарты.</w:t>
      </w:r>
    </w:p>
    <w:p w:rsidR="00716FF1" w:rsidRPr="00B91EA2" w:rsidRDefault="00716FF1" w:rsidP="00693D72">
      <w:pPr>
        <w:pStyle w:val="NoSpacing"/>
        <w:spacing w:line="2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 xml:space="preserve">Информирование родителей о введении ФГОС НОО обеспечивалось через проведение классных и общешкольных родительских собраний, где родителям была дана информация о переходе школы на новые ФГОС, представлена программа действий по реализации стандартов. На сайте </w:t>
      </w:r>
      <w:r>
        <w:rPr>
          <w:rFonts w:ascii="Times New Roman" w:hAnsi="Times New Roman"/>
          <w:sz w:val="28"/>
          <w:szCs w:val="28"/>
        </w:rPr>
        <w:t>ГБОУ ООШ с. Старый Буян</w:t>
      </w:r>
      <w:r w:rsidRPr="00B91EA2">
        <w:rPr>
          <w:rFonts w:ascii="Times New Roman" w:hAnsi="Times New Roman"/>
          <w:sz w:val="28"/>
          <w:szCs w:val="28"/>
        </w:rPr>
        <w:t xml:space="preserve"> была открыта страница «ФГОС» и размещена информация о введении ФГОС НОО с 1 сентября 2011года, о внеурочной деятельности введенной в </w:t>
      </w:r>
      <w:r>
        <w:rPr>
          <w:rFonts w:ascii="Times New Roman" w:hAnsi="Times New Roman"/>
          <w:sz w:val="28"/>
          <w:szCs w:val="28"/>
        </w:rPr>
        <w:t>новом</w:t>
      </w:r>
      <w:r w:rsidRPr="00B91EA2">
        <w:rPr>
          <w:rFonts w:ascii="Times New Roman" w:hAnsi="Times New Roman"/>
          <w:sz w:val="28"/>
          <w:szCs w:val="28"/>
        </w:rPr>
        <w:t xml:space="preserve"> учебном году. 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1EA2">
        <w:rPr>
          <w:rFonts w:ascii="Times New Roman" w:hAnsi="Times New Roman"/>
          <w:sz w:val="28"/>
          <w:szCs w:val="28"/>
        </w:rPr>
        <w:t>Для обеспечения материально-технических условий в начальной школе в соответствии с ФГОС требуется создание информационно-образовательной среды, включающей учебное оборудование и средства информационных технологий (компьютерная техника и программное обеспечение, доступ к сети Ин</w:t>
      </w:r>
      <w:r>
        <w:rPr>
          <w:rFonts w:ascii="Times New Roman" w:hAnsi="Times New Roman"/>
          <w:sz w:val="28"/>
          <w:szCs w:val="28"/>
        </w:rPr>
        <w:t>тернет, локальные сети и т.д.).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1EA2">
        <w:rPr>
          <w:rFonts w:ascii="Times New Roman" w:hAnsi="Times New Roman"/>
          <w:sz w:val="28"/>
          <w:szCs w:val="28"/>
        </w:rPr>
        <w:t xml:space="preserve">Подготовка квалифицированных кадров для введения ФГОС НОО является одним из самых важных, сложных и продолжительных по времени процессов, поскольку системно деятельный подход, который лежит в основе стандарта, требует перестройки учителем начальной школы своей педагогической практики, интенсивного освоения новых средств обучения и современных образовательных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91EA2">
        <w:rPr>
          <w:rFonts w:ascii="Times New Roman" w:hAnsi="Times New Roman"/>
          <w:sz w:val="28"/>
          <w:szCs w:val="28"/>
        </w:rPr>
        <w:t>технологий.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91EA2">
        <w:rPr>
          <w:rFonts w:ascii="Times New Roman" w:hAnsi="Times New Roman"/>
          <w:sz w:val="28"/>
          <w:szCs w:val="28"/>
        </w:rPr>
        <w:t xml:space="preserve">Тема стандартов стала самой обсуждаемой среди педагогов нашей </w:t>
      </w:r>
      <w:r>
        <w:rPr>
          <w:rFonts w:ascii="Times New Roman" w:hAnsi="Times New Roman"/>
          <w:sz w:val="28"/>
          <w:szCs w:val="28"/>
        </w:rPr>
        <w:t>школы</w:t>
      </w:r>
      <w:r w:rsidRPr="00B91EA2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B91EA2">
        <w:rPr>
          <w:rFonts w:ascii="Times New Roman" w:hAnsi="Times New Roman"/>
          <w:sz w:val="28"/>
          <w:szCs w:val="28"/>
        </w:rPr>
        <w:t xml:space="preserve"> последних лет. Мнения разные, и чем больше приходит осмысление, тем больше возникает вопросов. 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1EA2">
        <w:rPr>
          <w:rFonts w:ascii="Times New Roman" w:hAnsi="Times New Roman"/>
          <w:sz w:val="28"/>
          <w:szCs w:val="28"/>
        </w:rPr>
        <w:t xml:space="preserve">С введением новых ФГОС революции в образовании не произошло. Преемственность между стандартами первого и второго поколения определяется на основе единства содержания. Так же как и в стандартах первого поколения обоснованы такие умения, без которых выпускник начальной школы не сможет продолжить обучение на следующей ступени образования. Стандарт  поддерживает традиции существующего начального обучения, но расставляет иные акценты и ориентируется на иные приоритеты. 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1EA2">
        <w:rPr>
          <w:rFonts w:ascii="Times New Roman" w:hAnsi="Times New Roman"/>
          <w:sz w:val="28"/>
          <w:szCs w:val="28"/>
        </w:rPr>
        <w:t>Важное направление работы - подготовка учителя к новой миссии и профессионально, и морально, чтобы не осталась мысль, что ничего особенно не изменяется.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91EA2">
        <w:rPr>
          <w:rFonts w:ascii="Times New Roman" w:hAnsi="Times New Roman"/>
          <w:sz w:val="28"/>
          <w:szCs w:val="28"/>
        </w:rPr>
        <w:t>Одной из самых первых задач стала  для меня – прочтение документа (ФГОС). Понимание  и восприятие научного текста документа  и его содержания оказалось настолько сложным, что мне учителю начальных классов было многое не понятно: Что взять за основу? С чего начать свою деятельность? Что внедрять и как? Чем больше я собирала информации, тем больше возникало вопросов.  В течение  года были пройдены  курсы, которые помогли внести некоторую ясность в моё сознание, выстроить линию  своей деятельности. Первым шагом стали – рабочие программы, которые были полностью переработаны. Изменилась пояснительная записка, тематическое планирование с учётом УУД (универсальные учебные действия), изменился план-конспект урока, где чётко прописывалось, на какие УУД направлены задания. Уроки стали носить чаще научный, проблемно-поисковый характер, применяться метод  исследования, метод проекта, ИКТ в уроке, мультимедийные уроки для повышения интереса учащихся.</w:t>
      </w:r>
    </w:p>
    <w:p w:rsidR="00716FF1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1EA2">
        <w:rPr>
          <w:rFonts w:ascii="Times New Roman" w:hAnsi="Times New Roman"/>
          <w:sz w:val="28"/>
          <w:szCs w:val="28"/>
        </w:rPr>
        <w:t>На основе результатов систематического  и планомерного наблюдения и использования диагностических методик можно сделать обоснованные выводы и дать оценку результатов обучения. В течение года с моей стороны осуществлялся контроль  качества усвоения учащимися учебного материала: полнота и особенность знаний, умение применять полученные знания в нестандартных ситуациях. Устанавливалась динамика успеваемости, сформированность качеств личности (УУД), необходимых как для школьной жизни, так и вне её, степень развития основных мыслительных операций (анализ, синтез, сравнение, обобщение). На основании этого появилась возможность выявить проблемы в работе, зафиксировать удачные методы и приёмы, проанализировать, какое содержание обучения целесообразно расширить, а какое исключить.</w:t>
      </w:r>
    </w:p>
    <w:p w:rsidR="00716FF1" w:rsidRPr="00312A30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312A3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2A30">
        <w:rPr>
          <w:rFonts w:ascii="Times New Roman" w:hAnsi="Times New Roman"/>
          <w:sz w:val="28"/>
          <w:szCs w:val="28"/>
        </w:rPr>
        <w:t xml:space="preserve">Именно по результатам оценки принимается решение о готовности выпускников начальной школы к продолжению образования в основной школе. Эти результаты выступают и одной из важнейших составляющих при аттестации педагогов и учреждений начального общего образования; при оценке состояния и тенденций развития системы начального общего образования на муниципальном, региональном и федеральном уровнях. 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1EA2">
        <w:rPr>
          <w:rFonts w:ascii="Times New Roman" w:hAnsi="Times New Roman"/>
          <w:sz w:val="28"/>
          <w:szCs w:val="28"/>
        </w:rPr>
        <w:t xml:space="preserve">Новый стандарт предъявляет новые требования к результатам начального образования. Их можно достигнуть, благодаря современным УМК, включающим  учебные пособия нового поколения, отвечающие всем требованиям стандарта: оптимальное развитие каждого ребенка на основе педагогической поддержки его индивидуальности,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 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1EA2">
        <w:rPr>
          <w:rFonts w:ascii="Times New Roman" w:hAnsi="Times New Roman"/>
          <w:sz w:val="28"/>
          <w:szCs w:val="28"/>
        </w:rPr>
        <w:t>В целом по результатам первого года можно отметить следующее:</w:t>
      </w:r>
    </w:p>
    <w:p w:rsidR="00716FF1" w:rsidRDefault="00716FF1" w:rsidP="00146936">
      <w:pPr>
        <w:pStyle w:val="NoSpacing"/>
        <w:numPr>
          <w:ilvl w:val="0"/>
          <w:numId w:val="3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>изменилась позиция педагогов: педагоги на практике увидели насколько подходы, опис</w:t>
      </w:r>
      <w:r>
        <w:rPr>
          <w:rFonts w:ascii="Times New Roman" w:hAnsi="Times New Roman"/>
          <w:sz w:val="28"/>
          <w:szCs w:val="28"/>
        </w:rPr>
        <w:t>ан</w:t>
      </w:r>
      <w:r w:rsidRPr="00B91EA2">
        <w:rPr>
          <w:rFonts w:ascii="Times New Roman" w:hAnsi="Times New Roman"/>
          <w:sz w:val="28"/>
          <w:szCs w:val="28"/>
        </w:rPr>
        <w:t>ные в стандартах, действительно, создают условия для развития ребенка;</w:t>
      </w:r>
    </w:p>
    <w:p w:rsidR="00716FF1" w:rsidRDefault="00716FF1" w:rsidP="00146936">
      <w:pPr>
        <w:pStyle w:val="NoSpacing"/>
        <w:numPr>
          <w:ilvl w:val="0"/>
          <w:numId w:val="3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>многие подходы, описанные в стандартах и раньше, и, причем, очень активно использовались в педагогической практике;</w:t>
      </w:r>
    </w:p>
    <w:p w:rsidR="00716FF1" w:rsidRDefault="00716FF1" w:rsidP="00146936">
      <w:pPr>
        <w:pStyle w:val="NoSpacing"/>
        <w:numPr>
          <w:ilvl w:val="0"/>
          <w:numId w:val="3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>но сейчас это складывается в четкую, целенаправленную систему по всем направлениям образовательного процесса: и в части достижения планируемых результатов в освоении учебных программ, и в области духовно- нравственного развития, в создании здоровьесберегающей среды, в направлении взаимодействия с родителями и общественностью;</w:t>
      </w:r>
    </w:p>
    <w:p w:rsidR="00716FF1" w:rsidRDefault="00716FF1" w:rsidP="00146936">
      <w:pPr>
        <w:pStyle w:val="NoSpacing"/>
        <w:numPr>
          <w:ilvl w:val="0"/>
          <w:numId w:val="3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>в настоящее время актуален вопрос о введении, дополнительно к традиционным, новых методов, средств оценки предметных достижений учащихся и форм их фиксирования, позволяющих, индивидуализировать процесс оценивания с сохранением в образовании традиционной  5-балльной системы, способствующий конструктивному предметному диалогу между родителем и учителем и получению родителями развернутой информации о достижениях учащихся;</w:t>
      </w:r>
    </w:p>
    <w:p w:rsidR="00716FF1" w:rsidRDefault="00716FF1" w:rsidP="00146936">
      <w:pPr>
        <w:pStyle w:val="NoSpacing"/>
        <w:numPr>
          <w:ilvl w:val="0"/>
          <w:numId w:val="3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>отличительной особенностью нового стандарта является его деятельностный характер, ставящий главной целью развитие личности, в основе которого лежат УУД;</w:t>
      </w:r>
    </w:p>
    <w:p w:rsidR="00716FF1" w:rsidRPr="009F0FC1" w:rsidRDefault="00716FF1" w:rsidP="009F0FC1">
      <w:pPr>
        <w:pStyle w:val="NoSpacing"/>
        <w:numPr>
          <w:ilvl w:val="0"/>
          <w:numId w:val="3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 xml:space="preserve">достоинством стандартов второго поколения можно считать то, что его разработчики попытались представить результат освоения учащимися основной образовательной программы начального общего образования тремя группами требований к результатам освоения: личностными, метапредметными и предметными.  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91EA2">
        <w:rPr>
          <w:rFonts w:ascii="Times New Roman" w:hAnsi="Times New Roman"/>
          <w:sz w:val="28"/>
          <w:szCs w:val="28"/>
        </w:rPr>
        <w:t>Первые результаты  внедрения ФГОС показали, что, в целом, концептуальные идеи заложенные в основу обучения  и развития школьника  востребованы  в  условиях нашего образовательного учреждения.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1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1EA2">
        <w:rPr>
          <w:rFonts w:ascii="Times New Roman" w:hAnsi="Times New Roman"/>
          <w:sz w:val="28"/>
          <w:szCs w:val="28"/>
        </w:rPr>
        <w:t>Итак, первые проявления результатов введения стандартов: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91EA2">
        <w:rPr>
          <w:rFonts w:ascii="Times New Roman" w:hAnsi="Times New Roman"/>
          <w:sz w:val="28"/>
          <w:szCs w:val="28"/>
        </w:rPr>
        <w:t>Стандарт для детей: изменился характер деятельности учащихся - исследовательский, творческий, продуктивный; повысилась доля самостоятельной работы учащихся на уроке; появилась возможность применять знания при выполнении практико-ориентированных заданий; снизилась тревожность, повысилась мотивация к учению.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1EA2">
        <w:rPr>
          <w:rFonts w:ascii="Times New Roman" w:hAnsi="Times New Roman"/>
          <w:sz w:val="28"/>
          <w:szCs w:val="28"/>
        </w:rPr>
        <w:t>Стандарт для учителей: возрос интерес к ученику, семье, мнению о себе; активизировалась стремление к повышению квалификации и своего профессионального уровня, освоению новых технологий и средств обучения.</w:t>
      </w:r>
    </w:p>
    <w:p w:rsidR="00716FF1" w:rsidRPr="00B91EA2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91EA2">
        <w:rPr>
          <w:rFonts w:ascii="Times New Roman" w:hAnsi="Times New Roman"/>
          <w:sz w:val="28"/>
          <w:szCs w:val="28"/>
        </w:rPr>
        <w:t>Стандарт для родителей: повысилась заинтересованность родителей в участии в образовательной деятельности, управлении школой; изменился характер взаимодействия с учителем; появилась возможность родителям самим продолжать учиться.</w:t>
      </w:r>
    </w:p>
    <w:p w:rsidR="00716FF1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B91E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91E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EA2">
        <w:rPr>
          <w:rFonts w:ascii="Times New Roman" w:hAnsi="Times New Roman"/>
          <w:sz w:val="28"/>
          <w:szCs w:val="28"/>
        </w:rPr>
        <w:t>В целом опыт внедрения ФГОС второго поколения показал, что, в концептуальные идеи,  прописанные во всех материалах, пути реализации федерального государственного стандарта второго поколения актуальны и востребованы современной образовательной системой.</w:t>
      </w:r>
    </w:p>
    <w:p w:rsidR="00716FF1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0"/>
          <w:szCs w:val="20"/>
        </w:rPr>
      </w:pPr>
    </w:p>
    <w:p w:rsidR="00716FF1" w:rsidRPr="008A464E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0"/>
          <w:szCs w:val="20"/>
        </w:rPr>
      </w:pPr>
    </w:p>
    <w:p w:rsidR="00716FF1" w:rsidRPr="00082B48" w:rsidRDefault="00716FF1" w:rsidP="00082B48">
      <w:pPr>
        <w:pStyle w:val="NoSpacing"/>
        <w:spacing w:line="25" w:lineRule="atLeas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82B48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716FF1" w:rsidRPr="00082B48" w:rsidRDefault="00716FF1" w:rsidP="00146936">
      <w:pPr>
        <w:pStyle w:val="NoSpacing"/>
        <w:spacing w:line="25" w:lineRule="atLeast"/>
        <w:jc w:val="both"/>
        <w:rPr>
          <w:rFonts w:ascii="Times New Roman" w:hAnsi="Times New Roman"/>
          <w:sz w:val="28"/>
          <w:szCs w:val="28"/>
        </w:rPr>
      </w:pPr>
    </w:p>
    <w:p w:rsidR="00716FF1" w:rsidRPr="00082B48" w:rsidRDefault="00716FF1" w:rsidP="00146936">
      <w:pPr>
        <w:numPr>
          <w:ilvl w:val="0"/>
          <w:numId w:val="14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082B48">
        <w:rPr>
          <w:rFonts w:ascii="Times New Roman" w:hAnsi="Times New Roman"/>
          <w:sz w:val="28"/>
          <w:szCs w:val="28"/>
        </w:rPr>
        <w:t>Демидова М.Ю., Иванов С.В. Стандарты второго поколения. Оценка достижений планируемых результатов в начальной школе. М.: Просвещение, 2009</w:t>
      </w:r>
    </w:p>
    <w:p w:rsidR="00716FF1" w:rsidRPr="00082B48" w:rsidRDefault="00716FF1" w:rsidP="00146936">
      <w:pPr>
        <w:numPr>
          <w:ilvl w:val="0"/>
          <w:numId w:val="14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082B48">
        <w:rPr>
          <w:rFonts w:ascii="Times New Roman" w:hAnsi="Times New Roman"/>
          <w:sz w:val="28"/>
          <w:szCs w:val="28"/>
        </w:rPr>
        <w:t>Феденко Л.Н. Федеральные государственные образовательные стандарты общего образования: особенности и порядок введения // Справочник руководителя образовательного учреждения – 2011. – № 5. – С. 20-25.</w:t>
      </w:r>
    </w:p>
    <w:p w:rsidR="00716FF1" w:rsidRPr="00082B48" w:rsidRDefault="00716FF1" w:rsidP="00146936">
      <w:pPr>
        <w:numPr>
          <w:ilvl w:val="0"/>
          <w:numId w:val="14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082B48">
        <w:rPr>
          <w:rFonts w:ascii="Times New Roman" w:hAnsi="Times New Roman"/>
          <w:sz w:val="28"/>
          <w:szCs w:val="28"/>
        </w:rPr>
        <w:t>Шмелькова Л.В., Спасская Е.Б. О готовности образовательных учреждений к введению ФГОС // Управление начальной школой. – 2011. – № 8. – С. 6-18.</w:t>
      </w:r>
    </w:p>
    <w:p w:rsidR="00716FF1" w:rsidRPr="008A464E" w:rsidRDefault="00716FF1" w:rsidP="00146936">
      <w:pPr>
        <w:spacing w:line="25" w:lineRule="atLeast"/>
        <w:rPr>
          <w:rFonts w:ascii="Times New Roman" w:hAnsi="Times New Roman"/>
        </w:rPr>
      </w:pPr>
    </w:p>
    <w:p w:rsidR="00716FF1" w:rsidRPr="008A464E" w:rsidRDefault="00716FF1" w:rsidP="00146936">
      <w:pPr>
        <w:spacing w:line="25" w:lineRule="atLeast"/>
        <w:rPr>
          <w:rFonts w:ascii="Times New Roman" w:hAnsi="Times New Roman"/>
        </w:rPr>
      </w:pPr>
    </w:p>
    <w:sectPr w:rsidR="00716FF1" w:rsidRPr="008A464E" w:rsidSect="00781D5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A4F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9CB6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96C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F6F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DCD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85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6A6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22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3C8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50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344DB"/>
    <w:multiLevelType w:val="hybridMultilevel"/>
    <w:tmpl w:val="6D0A8C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0DA93FF8"/>
    <w:multiLevelType w:val="hybridMultilevel"/>
    <w:tmpl w:val="CBCAB43E"/>
    <w:lvl w:ilvl="0" w:tplc="7EB46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A92A05"/>
    <w:multiLevelType w:val="hybridMultilevel"/>
    <w:tmpl w:val="777A1270"/>
    <w:lvl w:ilvl="0" w:tplc="D9621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80"/>
        </w:tabs>
        <w:ind w:left="1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180"/>
      </w:pPr>
      <w:rPr>
        <w:rFonts w:cs="Times New Roman"/>
      </w:rPr>
    </w:lvl>
  </w:abstractNum>
  <w:abstractNum w:abstractNumId="13">
    <w:nsid w:val="48C16397"/>
    <w:multiLevelType w:val="hybridMultilevel"/>
    <w:tmpl w:val="D8C48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70A10"/>
    <w:multiLevelType w:val="hybridMultilevel"/>
    <w:tmpl w:val="39980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27992"/>
    <w:multiLevelType w:val="hybridMultilevel"/>
    <w:tmpl w:val="741A7ACA"/>
    <w:lvl w:ilvl="0" w:tplc="D304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80"/>
        </w:tabs>
        <w:ind w:left="1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180"/>
      </w:pPr>
      <w:rPr>
        <w:rFonts w:cs="Times New Roman"/>
      </w:rPr>
    </w:lvl>
  </w:abstractNum>
  <w:abstractNum w:abstractNumId="16">
    <w:nsid w:val="63D24712"/>
    <w:multiLevelType w:val="hybridMultilevel"/>
    <w:tmpl w:val="E31EA772"/>
    <w:lvl w:ilvl="0" w:tplc="89B6A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BB0"/>
    <w:rsid w:val="00010F68"/>
    <w:rsid w:val="00021BD1"/>
    <w:rsid w:val="00055FF2"/>
    <w:rsid w:val="00070D98"/>
    <w:rsid w:val="00082B48"/>
    <w:rsid w:val="000D6061"/>
    <w:rsid w:val="000E75B9"/>
    <w:rsid w:val="001043D9"/>
    <w:rsid w:val="00142336"/>
    <w:rsid w:val="00146936"/>
    <w:rsid w:val="00167DF9"/>
    <w:rsid w:val="001A02C9"/>
    <w:rsid w:val="001D068A"/>
    <w:rsid w:val="002005A2"/>
    <w:rsid w:val="00256013"/>
    <w:rsid w:val="00272093"/>
    <w:rsid w:val="002814CF"/>
    <w:rsid w:val="002C5C67"/>
    <w:rsid w:val="00312A30"/>
    <w:rsid w:val="00327798"/>
    <w:rsid w:val="00354FE9"/>
    <w:rsid w:val="003631B8"/>
    <w:rsid w:val="00365A54"/>
    <w:rsid w:val="0039062A"/>
    <w:rsid w:val="003C433C"/>
    <w:rsid w:val="00461038"/>
    <w:rsid w:val="00464B49"/>
    <w:rsid w:val="0048013F"/>
    <w:rsid w:val="004C3108"/>
    <w:rsid w:val="004E363B"/>
    <w:rsid w:val="004E55B4"/>
    <w:rsid w:val="004F7137"/>
    <w:rsid w:val="00655BB0"/>
    <w:rsid w:val="00683996"/>
    <w:rsid w:val="00693D72"/>
    <w:rsid w:val="006B11CB"/>
    <w:rsid w:val="006B1B3D"/>
    <w:rsid w:val="006D0892"/>
    <w:rsid w:val="006F0353"/>
    <w:rsid w:val="00716FF1"/>
    <w:rsid w:val="007323F3"/>
    <w:rsid w:val="00747249"/>
    <w:rsid w:val="00760B2D"/>
    <w:rsid w:val="0077677D"/>
    <w:rsid w:val="00781D56"/>
    <w:rsid w:val="007E02EC"/>
    <w:rsid w:val="0082373E"/>
    <w:rsid w:val="008A464E"/>
    <w:rsid w:val="00914E15"/>
    <w:rsid w:val="00930143"/>
    <w:rsid w:val="009302A9"/>
    <w:rsid w:val="009A2C7D"/>
    <w:rsid w:val="009F0FC1"/>
    <w:rsid w:val="009F6ADA"/>
    <w:rsid w:val="00A75443"/>
    <w:rsid w:val="00AB0499"/>
    <w:rsid w:val="00B10CFD"/>
    <w:rsid w:val="00B30EEE"/>
    <w:rsid w:val="00B443F5"/>
    <w:rsid w:val="00B4460C"/>
    <w:rsid w:val="00B91EA2"/>
    <w:rsid w:val="00BB133F"/>
    <w:rsid w:val="00BC7901"/>
    <w:rsid w:val="00C62636"/>
    <w:rsid w:val="00C95E2E"/>
    <w:rsid w:val="00CA4C61"/>
    <w:rsid w:val="00CA7BF7"/>
    <w:rsid w:val="00CC2FEB"/>
    <w:rsid w:val="00CD2537"/>
    <w:rsid w:val="00D15D2F"/>
    <w:rsid w:val="00D31C61"/>
    <w:rsid w:val="00D9056B"/>
    <w:rsid w:val="00DB16BE"/>
    <w:rsid w:val="00DB6C33"/>
    <w:rsid w:val="00DD412B"/>
    <w:rsid w:val="00E3792E"/>
    <w:rsid w:val="00E45B52"/>
    <w:rsid w:val="00E57AFD"/>
    <w:rsid w:val="00E65627"/>
    <w:rsid w:val="00E90240"/>
    <w:rsid w:val="00EE486E"/>
    <w:rsid w:val="00F13138"/>
    <w:rsid w:val="00F50E81"/>
    <w:rsid w:val="00F66E98"/>
    <w:rsid w:val="00FA668F"/>
    <w:rsid w:val="00FD1B36"/>
    <w:rsid w:val="00FE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7798"/>
    <w:pPr>
      <w:ind w:left="720"/>
      <w:contextualSpacing/>
    </w:pPr>
  </w:style>
  <w:style w:type="paragraph" w:styleId="NoSpacing">
    <w:name w:val="No Spacing"/>
    <w:uiPriority w:val="99"/>
    <w:qFormat/>
    <w:rsid w:val="00B91EA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8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9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30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55F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1256</Words>
  <Characters>7161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USRS</cp:lastModifiedBy>
  <cp:revision>48</cp:revision>
  <cp:lastPrinted>2012-10-23T18:44:00Z</cp:lastPrinted>
  <dcterms:created xsi:type="dcterms:W3CDTF">2012-10-22T18:42:00Z</dcterms:created>
  <dcterms:modified xsi:type="dcterms:W3CDTF">2013-07-23T11:30:00Z</dcterms:modified>
</cp:coreProperties>
</file>